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67F6">
      <w:pPr>
        <w:spacing w:after="0" w:line="360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附件1：</w:t>
      </w:r>
      <w:bookmarkStart w:id="0" w:name="_GoBack"/>
      <w:bookmarkEnd w:id="0"/>
    </w:p>
    <w:p w14:paraId="3916389C">
      <w:pPr>
        <w:spacing w:after="0" w:line="360" w:lineRule="auto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北京市印刷行业含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VOCs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原辅材料“白名单”产品申请表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428"/>
        <w:gridCol w:w="1144"/>
        <w:gridCol w:w="151"/>
        <w:gridCol w:w="1293"/>
        <w:gridCol w:w="789"/>
        <w:gridCol w:w="911"/>
        <w:gridCol w:w="681"/>
        <w:gridCol w:w="748"/>
        <w:gridCol w:w="873"/>
        <w:gridCol w:w="778"/>
      </w:tblGrid>
      <w:tr w14:paraId="4625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2486964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公司名称（盖章）</w:t>
            </w:r>
          </w:p>
        </w:tc>
        <w:tc>
          <w:tcPr>
            <w:tcW w:w="3631" w:type="pct"/>
            <w:gridSpan w:val="7"/>
            <w:vAlign w:val="center"/>
          </w:tcPr>
          <w:p w14:paraId="5A3F36C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7D8C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3A251A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详细地址</w:t>
            </w:r>
          </w:p>
        </w:tc>
        <w:tc>
          <w:tcPr>
            <w:tcW w:w="3631" w:type="pct"/>
            <w:gridSpan w:val="7"/>
            <w:vAlign w:val="center"/>
          </w:tcPr>
          <w:p w14:paraId="3C6EB1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00FE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201E4EC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统一社会信用代码</w:t>
            </w:r>
          </w:p>
        </w:tc>
        <w:tc>
          <w:tcPr>
            <w:tcW w:w="3631" w:type="pct"/>
            <w:gridSpan w:val="7"/>
            <w:vAlign w:val="center"/>
          </w:tcPr>
          <w:p w14:paraId="45C0656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52B9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32E7004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联系人</w:t>
            </w:r>
          </w:p>
        </w:tc>
        <w:tc>
          <w:tcPr>
            <w:tcW w:w="1245" w:type="pct"/>
            <w:gridSpan w:val="2"/>
            <w:vAlign w:val="center"/>
          </w:tcPr>
          <w:p w14:paraId="63036E1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15A2CE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434" w:type="pct"/>
            <w:gridSpan w:val="3"/>
            <w:vAlign w:val="center"/>
          </w:tcPr>
          <w:p w14:paraId="21C6626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5980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</w:trPr>
        <w:tc>
          <w:tcPr>
            <w:tcW w:w="1369" w:type="pct"/>
            <w:gridSpan w:val="4"/>
            <w:vAlign w:val="center"/>
          </w:tcPr>
          <w:p w14:paraId="32BA092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产品类型</w:t>
            </w:r>
            <w:r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773" w:type="pct"/>
            <w:vAlign w:val="center"/>
          </w:tcPr>
          <w:p w14:paraId="25FD35F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VOCs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含量</w:t>
            </w:r>
          </w:p>
        </w:tc>
        <w:tc>
          <w:tcPr>
            <w:tcW w:w="472" w:type="pct"/>
            <w:vAlign w:val="center"/>
          </w:tcPr>
          <w:p w14:paraId="7E0D268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单位</w:t>
            </w:r>
          </w:p>
        </w:tc>
        <w:tc>
          <w:tcPr>
            <w:tcW w:w="952" w:type="pct"/>
            <w:gridSpan w:val="2"/>
            <w:vAlign w:val="center"/>
          </w:tcPr>
          <w:p w14:paraId="598C711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服务北京印刷企业家数</w:t>
            </w:r>
          </w:p>
        </w:tc>
        <w:tc>
          <w:tcPr>
            <w:tcW w:w="969" w:type="pct"/>
            <w:gridSpan w:val="2"/>
            <w:vAlign w:val="center"/>
          </w:tcPr>
          <w:p w14:paraId="7BDB946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北京地区年销售量</w:t>
            </w:r>
          </w:p>
        </w:tc>
        <w:tc>
          <w:tcPr>
            <w:tcW w:w="465" w:type="pct"/>
            <w:vAlign w:val="center"/>
          </w:tcPr>
          <w:p w14:paraId="31D87EA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单位</w:t>
            </w:r>
          </w:p>
        </w:tc>
      </w:tr>
      <w:tr w14:paraId="6A23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28DA89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示例：单张纸胶印油墨</w:t>
            </w:r>
          </w:p>
        </w:tc>
        <w:tc>
          <w:tcPr>
            <w:tcW w:w="773" w:type="pct"/>
            <w:vAlign w:val="center"/>
          </w:tcPr>
          <w:p w14:paraId="62E3DC0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0.5</w:t>
            </w:r>
          </w:p>
        </w:tc>
        <w:tc>
          <w:tcPr>
            <w:tcW w:w="472" w:type="pct"/>
            <w:vAlign w:val="center"/>
          </w:tcPr>
          <w:p w14:paraId="5A7CB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%</w:t>
            </w:r>
          </w:p>
        </w:tc>
        <w:tc>
          <w:tcPr>
            <w:tcW w:w="952" w:type="pct"/>
            <w:gridSpan w:val="2"/>
            <w:vAlign w:val="center"/>
          </w:tcPr>
          <w:p w14:paraId="7DBA582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969" w:type="pct"/>
            <w:gridSpan w:val="2"/>
            <w:vAlign w:val="center"/>
          </w:tcPr>
          <w:p w14:paraId="70D48DC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1000</w:t>
            </w:r>
          </w:p>
        </w:tc>
        <w:tc>
          <w:tcPr>
            <w:tcW w:w="465" w:type="pct"/>
            <w:vAlign w:val="center"/>
          </w:tcPr>
          <w:p w14:paraId="254F314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吨</w:t>
            </w:r>
          </w:p>
        </w:tc>
      </w:tr>
      <w:tr w14:paraId="7BBD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67F9B4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719BC88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068481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3BA1A56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4352D8C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5C531E4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3559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3AB2C2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76CD108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33FFBD8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751767D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1DF6B3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1C4F9D7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4107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510C1ED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590917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CD5405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2C13025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704E3D5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04941C1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3F20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45CCEF8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620E043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EC429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5687D1F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338FBFA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2CB88DB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27C8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" w:hRule="atLeast"/>
        </w:trPr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14:paraId="58A407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服务北京印刷企业情况（最多填写</w:t>
            </w:r>
            <w:r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家）</w:t>
            </w:r>
          </w:p>
        </w:tc>
      </w:tr>
      <w:tr w14:paraId="3B59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</w:trPr>
        <w:tc>
          <w:tcPr>
            <w:tcW w:w="339" w:type="pct"/>
            <w:vAlign w:val="center"/>
          </w:tcPr>
          <w:p w14:paraId="492D99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030" w:type="pct"/>
            <w:gridSpan w:val="3"/>
            <w:vAlign w:val="center"/>
          </w:tcPr>
          <w:p w14:paraId="7558A9B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印刷企业名称</w:t>
            </w:r>
          </w:p>
        </w:tc>
        <w:tc>
          <w:tcPr>
            <w:tcW w:w="1245" w:type="pct"/>
            <w:gridSpan w:val="2"/>
            <w:vAlign w:val="center"/>
          </w:tcPr>
          <w:p w14:paraId="657458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地址</w:t>
            </w:r>
          </w:p>
        </w:tc>
        <w:tc>
          <w:tcPr>
            <w:tcW w:w="545" w:type="pct"/>
            <w:vAlign w:val="center"/>
          </w:tcPr>
          <w:p w14:paraId="3B818F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联系人</w:t>
            </w:r>
          </w:p>
        </w:tc>
        <w:tc>
          <w:tcPr>
            <w:tcW w:w="854" w:type="pct"/>
            <w:gridSpan w:val="2"/>
            <w:vAlign w:val="center"/>
          </w:tcPr>
          <w:p w14:paraId="745874E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987" w:type="pct"/>
            <w:gridSpan w:val="2"/>
            <w:vAlign w:val="center"/>
          </w:tcPr>
          <w:p w14:paraId="0089A3B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采购产品</w:t>
            </w:r>
          </w:p>
        </w:tc>
      </w:tr>
      <w:tr w14:paraId="1F9C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</w:trPr>
        <w:tc>
          <w:tcPr>
            <w:tcW w:w="339" w:type="pct"/>
            <w:vAlign w:val="center"/>
          </w:tcPr>
          <w:p w14:paraId="02C6CA7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示例</w:t>
            </w:r>
          </w:p>
        </w:tc>
        <w:tc>
          <w:tcPr>
            <w:tcW w:w="1030" w:type="pct"/>
            <w:gridSpan w:val="3"/>
            <w:vAlign w:val="center"/>
          </w:tcPr>
          <w:p w14:paraId="1F52813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1245" w:type="pct"/>
            <w:gridSpan w:val="2"/>
            <w:vAlign w:val="center"/>
          </w:tcPr>
          <w:p w14:paraId="3B34CF9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545" w:type="pct"/>
            <w:vAlign w:val="center"/>
          </w:tcPr>
          <w:p w14:paraId="740D8B5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854" w:type="pct"/>
            <w:gridSpan w:val="2"/>
            <w:vAlign w:val="center"/>
          </w:tcPr>
          <w:p w14:paraId="46A718C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987" w:type="pct"/>
            <w:gridSpan w:val="2"/>
            <w:vAlign w:val="center"/>
          </w:tcPr>
          <w:p w14:paraId="136EE03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油墨、润版液、光油、清洗剂、胶粘剂</w:t>
            </w:r>
          </w:p>
        </w:tc>
      </w:tr>
      <w:tr w14:paraId="5506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339" w:type="pct"/>
            <w:vAlign w:val="center"/>
          </w:tcPr>
          <w:p w14:paraId="4E49408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30" w:type="pct"/>
            <w:gridSpan w:val="3"/>
            <w:vAlign w:val="center"/>
          </w:tcPr>
          <w:p w14:paraId="6B3C900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0D6EE78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72B46D9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0EDE4F3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191E4E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4244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</w:trPr>
        <w:tc>
          <w:tcPr>
            <w:tcW w:w="339" w:type="pct"/>
            <w:vAlign w:val="center"/>
          </w:tcPr>
          <w:p w14:paraId="086FC7B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30" w:type="pct"/>
            <w:gridSpan w:val="3"/>
            <w:vAlign w:val="center"/>
          </w:tcPr>
          <w:p w14:paraId="434D53B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0891F2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621B2E2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47C59B8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2EC675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722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</w:trPr>
        <w:tc>
          <w:tcPr>
            <w:tcW w:w="339" w:type="pct"/>
            <w:vAlign w:val="center"/>
          </w:tcPr>
          <w:p w14:paraId="6771DA4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30" w:type="pct"/>
            <w:gridSpan w:val="3"/>
            <w:vAlign w:val="center"/>
          </w:tcPr>
          <w:p w14:paraId="15D03F5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711AF37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31FB675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14B91EC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CDD559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37F6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</w:trPr>
        <w:tc>
          <w:tcPr>
            <w:tcW w:w="339" w:type="pct"/>
            <w:vAlign w:val="center"/>
          </w:tcPr>
          <w:p w14:paraId="0BBCC78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…</w:t>
            </w:r>
          </w:p>
        </w:tc>
        <w:tc>
          <w:tcPr>
            <w:tcW w:w="1030" w:type="pct"/>
            <w:gridSpan w:val="3"/>
            <w:vAlign w:val="center"/>
          </w:tcPr>
          <w:p w14:paraId="643EFD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5F92DC7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201FFE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067DA0F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C95C01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55BC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restart"/>
            <w:vAlign w:val="center"/>
          </w:tcPr>
          <w:p w14:paraId="11FC3AAC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备注：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a.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产品类型参照表格进行填写，若有其他类型可根据实际情况填写。</w:t>
            </w:r>
          </w:p>
        </w:tc>
        <w:tc>
          <w:tcPr>
            <w:tcW w:w="684" w:type="pct"/>
            <w:vAlign w:val="center"/>
          </w:tcPr>
          <w:p w14:paraId="14638DD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油墨类型</w:t>
            </w:r>
          </w:p>
        </w:tc>
        <w:tc>
          <w:tcPr>
            <w:tcW w:w="3721" w:type="pct"/>
            <w:gridSpan w:val="8"/>
            <w:vAlign w:val="center"/>
          </w:tcPr>
          <w:p w14:paraId="4A450AC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性凹印油墨（吸收性承印物）、水性凹印油墨（非吸收性承印物）、水性柔印油墨（吸收性承印物）、水性柔印油墨（非吸收性承印物）、水性网印油墨；单张纸胶印油墨、冷固轮转胶印油墨、热固轮转胶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柔印油墨、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网印油墨、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喷墨印刷油墨、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凹印油墨、雕刻凹印油墨</w:t>
            </w:r>
          </w:p>
        </w:tc>
      </w:tr>
      <w:tr w14:paraId="4F18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37ACFC7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025E94C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润版液类型</w:t>
            </w:r>
          </w:p>
        </w:tc>
        <w:tc>
          <w:tcPr>
            <w:tcW w:w="3721" w:type="pct"/>
            <w:gridSpan w:val="8"/>
            <w:vAlign w:val="center"/>
          </w:tcPr>
          <w:p w14:paraId="017DB86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免酒精润版液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无醇润版液、减酒精润版液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低醇润版液</w:t>
            </w:r>
          </w:p>
        </w:tc>
      </w:tr>
      <w:tr w14:paraId="0EF2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73D38CA8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15C809E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光油类型</w:t>
            </w:r>
          </w:p>
        </w:tc>
        <w:tc>
          <w:tcPr>
            <w:tcW w:w="3721" w:type="pct"/>
            <w:gridSpan w:val="8"/>
            <w:vAlign w:val="center"/>
          </w:tcPr>
          <w:p w14:paraId="3630F34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水性光油、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光油</w:t>
            </w:r>
          </w:p>
        </w:tc>
      </w:tr>
      <w:tr w14:paraId="43C3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146F1B9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05828F0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清洗剂类型</w:t>
            </w:r>
          </w:p>
        </w:tc>
        <w:tc>
          <w:tcPr>
            <w:tcW w:w="3721" w:type="pct"/>
            <w:gridSpan w:val="8"/>
            <w:vAlign w:val="center"/>
          </w:tcPr>
          <w:p w14:paraId="7CB4EBB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半水基清洗剂、半水基清洗剂（低VOCs含量）、水基清洗剂</w:t>
            </w:r>
          </w:p>
        </w:tc>
      </w:tr>
      <w:tr w14:paraId="7379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3BBF87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3DC9071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胶粘剂类型</w:t>
            </w:r>
          </w:p>
        </w:tc>
        <w:tc>
          <w:tcPr>
            <w:tcW w:w="3721" w:type="pct"/>
            <w:gridSpan w:val="8"/>
            <w:vAlign w:val="center"/>
          </w:tcPr>
          <w:p w14:paraId="64217B08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水性胶粘剂（白乳胶、水性覆膜胶、动物胶等）、本体型胶粘剂（热熔胶等）</w:t>
            </w:r>
          </w:p>
        </w:tc>
      </w:tr>
    </w:tbl>
    <w:p w14:paraId="2243A79E">
      <w:pPr>
        <w:spacing w:after="0" w:line="360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</w:p>
    <w:p w14:paraId="18822640">
      <w:pPr>
        <w:spacing w:after="0" w:line="360" w:lineRule="auto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申报所需材料及认定标准</w:t>
      </w:r>
    </w:p>
    <w:p w14:paraId="54023486">
      <w:pPr>
        <w:spacing w:after="0"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一、申报所需材料</w:t>
      </w:r>
    </w:p>
    <w:p w14:paraId="73A5D942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申报企业需按以下要求如实、完整提交相关材料，确保材料真实有效、清晰可辨、填写规范，未按要求提交或材料存在虚假、缺失、伪造等情况的，视为申报无效。</w:t>
      </w:r>
    </w:p>
    <w:p w14:paraId="3C8CBE59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1.</w:t>
      </w:r>
      <w:r>
        <w:rPr>
          <w:rFonts w:hint="eastAsia" w:ascii="Times New Roman" w:hAnsi="Times New Roman" w:eastAsia="仿宋" w:cs="Times New Roman"/>
          <w:sz w:val="24"/>
        </w:rPr>
        <w:t>《北京市印刷行业含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原辅材料“白名单”产品申请表》（按附件1模版填写）</w:t>
      </w:r>
    </w:p>
    <w:p w14:paraId="7E6F427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2.</w:t>
      </w:r>
      <w:r>
        <w:rPr>
          <w:rFonts w:hint="eastAsia" w:ascii="Times New Roman" w:hAnsi="Times New Roman" w:eastAsia="仿宋" w:cs="Times New Roman"/>
          <w:sz w:val="24"/>
        </w:rPr>
        <w:t>企业营业执照、生产许可证</w:t>
      </w:r>
    </w:p>
    <w:p w14:paraId="0D557273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需提供有效期内的复印件。</w:t>
      </w:r>
    </w:p>
    <w:p w14:paraId="221467A4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3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</w:rPr>
        <w:t>承诺书（按附件</w:t>
      </w:r>
      <w:r>
        <w:rPr>
          <w:rFonts w:ascii="Times New Roman" w:hAnsi="Times New Roman" w:eastAsia="仿宋" w:cs="Times New Roman"/>
          <w:sz w:val="24"/>
        </w:rPr>
        <w:t>3</w:t>
      </w:r>
      <w:r>
        <w:rPr>
          <w:rFonts w:hint="eastAsia" w:ascii="Times New Roman" w:hAnsi="Times New Roman" w:eastAsia="仿宋" w:cs="Times New Roman"/>
          <w:sz w:val="24"/>
        </w:rPr>
        <w:t>模版填写）</w:t>
      </w:r>
    </w:p>
    <w:p w14:paraId="03D8CB7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法定代表人或授权人签字。</w:t>
      </w:r>
    </w:p>
    <w:p w14:paraId="2F0208EB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4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</w:rPr>
        <w:t>产品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含量检测报告</w:t>
      </w:r>
    </w:p>
    <w:p w14:paraId="7C1CE8CC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需提供有效期内（近1年内）的检测报告，由具备CMA、CNAS等资质的第三方检测机构出具，检测项目、检测方法需符合国家及北京市相关标准要求。</w:t>
      </w:r>
    </w:p>
    <w:p w14:paraId="7C1BDA9C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5.产品市场应用证明材料</w:t>
      </w:r>
    </w:p>
    <w:p w14:paraId="539E804B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需提供能够佐证产品市场应用情况的相关材料，包括但不限于产品销售合同、用户采购凭证、使用单位证明等。</w:t>
      </w:r>
    </w:p>
    <w:p w14:paraId="02AC8D33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6.产品应用效果说明</w:t>
      </w:r>
    </w:p>
    <w:p w14:paraId="30B189BC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需详细说明产品的实际应用效果，包括但不限于产品使用稳定性、适配性（适配印刷工艺、设备等）、环保性能表现、使用便捷性等内容，可结合具体应用案例补充说明。</w:t>
      </w:r>
    </w:p>
    <w:p w14:paraId="25FDD196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7.生产工艺、质量控制说明</w:t>
      </w:r>
    </w:p>
    <w:p w14:paraId="155E1B4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需详细说明原材料采购、生产加工、成品检验等关键环节的管控措施，能够确保产品质量稳定、符合相关要求。</w:t>
      </w:r>
    </w:p>
    <w:p w14:paraId="5648ED3F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8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</w:rPr>
        <w:t>其他佐证材料（可选）</w:t>
      </w:r>
    </w:p>
    <w:p w14:paraId="46C27928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包括但不限于中国环境标志产品认证、企业质量体系认证等相关材料，作为认定参考依据。</w:t>
      </w:r>
    </w:p>
    <w:p w14:paraId="2DAEC342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以上文件电子版以《北京市印刷行业含VOCs原辅材料“白名单”产品申评材料—申报企业名称》命名报送至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邮箱beijingyinshua@sina.com</w:t>
      </w:r>
      <w:r>
        <w:rPr>
          <w:rFonts w:hint="eastAsia" w:ascii="Times New Roman" w:hAnsi="Times New Roman" w:eastAsia="仿宋" w:cs="Times New Roman"/>
          <w:sz w:val="24"/>
        </w:rPr>
        <w:t>；纸质版一式两份均需加盖公章，并按顺序整理后统一装订成册，邮寄至北京印刷协会（地址：北京市朝阳区南皋路129号塑三文化创意园41，陈冰，13621309080）。</w:t>
      </w:r>
    </w:p>
    <w:p w14:paraId="248578A5">
      <w:pPr>
        <w:spacing w:after="0"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二、认定标准</w:t>
      </w:r>
    </w:p>
    <w:p w14:paraId="2F72183A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认定工作严格遵循公开、公平、公正原则，结合申报材料审核、抽样检测结果，综合评定入选“白名单”产品，具体标准如下：</w:t>
      </w:r>
    </w:p>
    <w:p w14:paraId="47182B1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1.</w:t>
      </w:r>
      <w:r>
        <w:rPr>
          <w:rFonts w:hint="eastAsia" w:ascii="Times New Roman" w:hAnsi="Times New Roman" w:eastAsia="仿宋" w:cs="Times New Roman"/>
          <w:sz w:val="24"/>
        </w:rPr>
        <w:t>申报材料完整、合规：申报材料齐全、填写规范、真实有效，无缺失、虚假、伪造等情况，符合本办法要求。</w:t>
      </w:r>
    </w:p>
    <w:p w14:paraId="05399F72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2.</w:t>
      </w:r>
      <w:r>
        <w:rPr>
          <w:rFonts w:hint="eastAsia" w:ascii="Times New Roman" w:hAnsi="Times New Roman" w:eastAsia="仿宋" w:cs="Times New Roman"/>
          <w:sz w:val="24"/>
        </w:rPr>
        <w:t>产品合规达标：申报产品的包装标识符合相关标准规范要求，包括但不限于产品名称、类型、型号、生产批次、执行标准、适用范围/条件、调配说明、生产日期等。申报产品的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含量及相关指标，严格符合国家及北京市现行标准限值要求，标准限值要求如表1所示：</w:t>
      </w:r>
    </w:p>
    <w:p w14:paraId="0EA69196">
      <w:pPr>
        <w:spacing w:after="0" w:line="360" w:lineRule="auto"/>
        <w:jc w:val="center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表1  申报产品中VOCs含量限值要求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1063"/>
        <w:gridCol w:w="1063"/>
        <w:gridCol w:w="1985"/>
        <w:gridCol w:w="1701"/>
        <w:gridCol w:w="1780"/>
      </w:tblGrid>
      <w:tr w14:paraId="5ED5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</w:trPr>
        <w:tc>
          <w:tcPr>
            <w:tcW w:w="4815" w:type="dxa"/>
            <w:gridSpan w:val="4"/>
            <w:vAlign w:val="center"/>
          </w:tcPr>
          <w:p w14:paraId="272BF1AC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14:ligatures w14:val="none"/>
              </w:rPr>
              <w:t>申报产品类别</w:t>
            </w:r>
          </w:p>
        </w:tc>
        <w:tc>
          <w:tcPr>
            <w:tcW w:w="1701" w:type="dxa"/>
            <w:vAlign w:val="center"/>
          </w:tcPr>
          <w:p w14:paraId="5BE3269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  <w14:ligatures w14:val="none"/>
              </w:rPr>
              <w:t>VOCs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14:ligatures w14:val="none"/>
              </w:rPr>
              <w:t>含量限值</w:t>
            </w:r>
          </w:p>
        </w:tc>
        <w:tc>
          <w:tcPr>
            <w:tcW w:w="1780" w:type="dxa"/>
            <w:vAlign w:val="center"/>
          </w:tcPr>
          <w:p w14:paraId="344BE67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14:ligatures w14:val="none"/>
              </w:rPr>
              <w:t>执行标准</w:t>
            </w:r>
          </w:p>
        </w:tc>
      </w:tr>
      <w:tr w14:paraId="3F7F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restart"/>
            <w:vAlign w:val="center"/>
          </w:tcPr>
          <w:p w14:paraId="339AC3F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油墨</w:t>
            </w:r>
          </w:p>
        </w:tc>
        <w:tc>
          <w:tcPr>
            <w:tcW w:w="1063" w:type="dxa"/>
            <w:vMerge w:val="restart"/>
            <w:vAlign w:val="center"/>
          </w:tcPr>
          <w:p w14:paraId="535CFD4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水性油墨</w:t>
            </w:r>
          </w:p>
        </w:tc>
        <w:tc>
          <w:tcPr>
            <w:tcW w:w="1063" w:type="dxa"/>
            <w:vMerge w:val="restart"/>
            <w:vAlign w:val="center"/>
          </w:tcPr>
          <w:p w14:paraId="316C594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凹印油墨</w:t>
            </w:r>
          </w:p>
        </w:tc>
        <w:tc>
          <w:tcPr>
            <w:tcW w:w="1985" w:type="dxa"/>
            <w:vAlign w:val="center"/>
          </w:tcPr>
          <w:p w14:paraId="24A9577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吸收性承印物</w:t>
            </w:r>
          </w:p>
        </w:tc>
        <w:tc>
          <w:tcPr>
            <w:tcW w:w="1701" w:type="dxa"/>
            <w:vAlign w:val="center"/>
          </w:tcPr>
          <w:p w14:paraId="0F8CB7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≤15%</w:t>
            </w:r>
          </w:p>
        </w:tc>
        <w:tc>
          <w:tcPr>
            <w:tcW w:w="1780" w:type="dxa"/>
            <w:vMerge w:val="restart"/>
            <w:vAlign w:val="center"/>
          </w:tcPr>
          <w:p w14:paraId="245A83D2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DB11/1201-2023、GB 38507-2020</w:t>
            </w:r>
          </w:p>
        </w:tc>
      </w:tr>
      <w:tr w14:paraId="39AD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711605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0A942C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8743C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E33F51C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非吸收性承印物</w:t>
            </w:r>
          </w:p>
        </w:tc>
        <w:tc>
          <w:tcPr>
            <w:tcW w:w="1701" w:type="dxa"/>
            <w:vAlign w:val="center"/>
          </w:tcPr>
          <w:p w14:paraId="2A4F30A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≤30%</w:t>
            </w:r>
          </w:p>
        </w:tc>
        <w:tc>
          <w:tcPr>
            <w:tcW w:w="1780" w:type="dxa"/>
            <w:vMerge w:val="continue"/>
            <w:vAlign w:val="center"/>
          </w:tcPr>
          <w:p w14:paraId="3B0B404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7DF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59875F1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956E6F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5E8739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柔印油墨</w:t>
            </w:r>
          </w:p>
        </w:tc>
        <w:tc>
          <w:tcPr>
            <w:tcW w:w="1985" w:type="dxa"/>
            <w:vAlign w:val="center"/>
          </w:tcPr>
          <w:p w14:paraId="51A849F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吸收性承印物</w:t>
            </w:r>
          </w:p>
        </w:tc>
        <w:tc>
          <w:tcPr>
            <w:tcW w:w="1701" w:type="dxa"/>
            <w:vAlign w:val="center"/>
          </w:tcPr>
          <w:p w14:paraId="402A733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Merge w:val="continue"/>
            <w:vAlign w:val="center"/>
          </w:tcPr>
          <w:p w14:paraId="3792700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71B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686C57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B5249D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EE6736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29E5EAC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非吸收性承印物</w:t>
            </w:r>
          </w:p>
        </w:tc>
        <w:tc>
          <w:tcPr>
            <w:tcW w:w="1701" w:type="dxa"/>
            <w:vAlign w:val="center"/>
          </w:tcPr>
          <w:p w14:paraId="746D464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≤25%</w:t>
            </w:r>
          </w:p>
        </w:tc>
        <w:tc>
          <w:tcPr>
            <w:tcW w:w="1780" w:type="dxa"/>
            <w:vMerge w:val="continue"/>
            <w:vAlign w:val="center"/>
          </w:tcPr>
          <w:p w14:paraId="1F2F395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3FD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4CD05DF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0B136C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98F41A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67D6FAC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喷墨印刷油墨</w:t>
            </w:r>
          </w:p>
        </w:tc>
        <w:tc>
          <w:tcPr>
            <w:tcW w:w="1701" w:type="dxa"/>
            <w:vAlign w:val="center"/>
          </w:tcPr>
          <w:p w14:paraId="3D5FDDA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≤30%</w:t>
            </w:r>
          </w:p>
        </w:tc>
        <w:tc>
          <w:tcPr>
            <w:tcW w:w="1780" w:type="dxa"/>
            <w:vMerge w:val="continue"/>
            <w:vAlign w:val="center"/>
          </w:tcPr>
          <w:p w14:paraId="21C7AB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74C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1EAEB4C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F5A99E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1CFEC3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60A4FE7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网印油墨</w:t>
            </w:r>
          </w:p>
        </w:tc>
        <w:tc>
          <w:tcPr>
            <w:tcW w:w="1701" w:type="dxa"/>
            <w:vAlign w:val="center"/>
          </w:tcPr>
          <w:p w14:paraId="34C4412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≤30%</w:t>
            </w:r>
          </w:p>
        </w:tc>
        <w:tc>
          <w:tcPr>
            <w:tcW w:w="1780" w:type="dxa"/>
            <w:vMerge w:val="continue"/>
            <w:vAlign w:val="center"/>
          </w:tcPr>
          <w:p w14:paraId="6804480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44FD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1C74979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3FE933C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胶印油墨</w:t>
            </w:r>
          </w:p>
        </w:tc>
        <w:tc>
          <w:tcPr>
            <w:tcW w:w="1985" w:type="dxa"/>
            <w:vAlign w:val="center"/>
          </w:tcPr>
          <w:p w14:paraId="7074600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单张胶印油墨</w:t>
            </w:r>
          </w:p>
        </w:tc>
        <w:tc>
          <w:tcPr>
            <w:tcW w:w="1701" w:type="dxa"/>
            <w:vAlign w:val="center"/>
          </w:tcPr>
          <w:p w14:paraId="3B94438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≤3%</w:t>
            </w:r>
          </w:p>
        </w:tc>
        <w:tc>
          <w:tcPr>
            <w:tcW w:w="1780" w:type="dxa"/>
            <w:vMerge w:val="continue"/>
            <w:vAlign w:val="center"/>
          </w:tcPr>
          <w:p w14:paraId="41F0912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6588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45A3136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1C2B20A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3D901A7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冷固轮转油墨</w:t>
            </w:r>
          </w:p>
        </w:tc>
        <w:tc>
          <w:tcPr>
            <w:tcW w:w="1701" w:type="dxa"/>
            <w:vAlign w:val="center"/>
          </w:tcPr>
          <w:p w14:paraId="5C53BD0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≤3%</w:t>
            </w:r>
          </w:p>
        </w:tc>
        <w:tc>
          <w:tcPr>
            <w:tcW w:w="1780" w:type="dxa"/>
            <w:vMerge w:val="continue"/>
            <w:vAlign w:val="center"/>
          </w:tcPr>
          <w:p w14:paraId="13880DD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1BAA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4487B242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4CE6EC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1E7CE29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热固轮转油墨</w:t>
            </w:r>
          </w:p>
        </w:tc>
        <w:tc>
          <w:tcPr>
            <w:tcW w:w="1701" w:type="dxa"/>
            <w:vAlign w:val="center"/>
          </w:tcPr>
          <w:p w14:paraId="380CD4C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≤10%</w:t>
            </w:r>
          </w:p>
        </w:tc>
        <w:tc>
          <w:tcPr>
            <w:tcW w:w="1780" w:type="dxa"/>
            <w:vMerge w:val="continue"/>
            <w:vAlign w:val="center"/>
          </w:tcPr>
          <w:p w14:paraId="5F4CAD8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312F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72E3DBC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A73CA0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能量固化油墨</w:t>
            </w:r>
          </w:p>
        </w:tc>
        <w:tc>
          <w:tcPr>
            <w:tcW w:w="1985" w:type="dxa"/>
            <w:vAlign w:val="center"/>
          </w:tcPr>
          <w:p w14:paraId="371A028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胶印油墨</w:t>
            </w:r>
          </w:p>
        </w:tc>
        <w:tc>
          <w:tcPr>
            <w:tcW w:w="1701" w:type="dxa"/>
            <w:vAlign w:val="center"/>
          </w:tcPr>
          <w:p w14:paraId="7BE0A1C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≤2%</w:t>
            </w:r>
          </w:p>
        </w:tc>
        <w:tc>
          <w:tcPr>
            <w:tcW w:w="1780" w:type="dxa"/>
            <w:vMerge w:val="continue"/>
            <w:vAlign w:val="center"/>
          </w:tcPr>
          <w:p w14:paraId="73AC39B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1FF0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7B9BA0B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1C72A4B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524E3F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柔印油墨</w:t>
            </w:r>
          </w:p>
        </w:tc>
        <w:tc>
          <w:tcPr>
            <w:tcW w:w="1701" w:type="dxa"/>
            <w:vAlign w:val="center"/>
          </w:tcPr>
          <w:p w14:paraId="2349F6B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Merge w:val="continue"/>
            <w:vAlign w:val="center"/>
          </w:tcPr>
          <w:p w14:paraId="678978E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319C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5D11382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8A496F2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5D3FAD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网印油墨</w:t>
            </w:r>
          </w:p>
        </w:tc>
        <w:tc>
          <w:tcPr>
            <w:tcW w:w="1701" w:type="dxa"/>
            <w:vAlign w:val="center"/>
          </w:tcPr>
          <w:p w14:paraId="6EE1EED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Merge w:val="continue"/>
            <w:vAlign w:val="center"/>
          </w:tcPr>
          <w:p w14:paraId="6C952AE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4BD0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4EA25BE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45AC0FF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4EE7F2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喷墨印刷油墨</w:t>
            </w:r>
          </w:p>
        </w:tc>
        <w:tc>
          <w:tcPr>
            <w:tcW w:w="1701" w:type="dxa"/>
            <w:vAlign w:val="center"/>
          </w:tcPr>
          <w:p w14:paraId="7C8FF87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≤10%</w:t>
            </w:r>
          </w:p>
        </w:tc>
        <w:tc>
          <w:tcPr>
            <w:tcW w:w="1780" w:type="dxa"/>
            <w:vMerge w:val="continue"/>
            <w:vAlign w:val="center"/>
          </w:tcPr>
          <w:p w14:paraId="3A3CDC0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2BAB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9C5CFC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4C0864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08EBC66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凹印油墨</w:t>
            </w:r>
          </w:p>
        </w:tc>
        <w:tc>
          <w:tcPr>
            <w:tcW w:w="1701" w:type="dxa"/>
            <w:vAlign w:val="center"/>
          </w:tcPr>
          <w:p w14:paraId="5827463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≤10%</w:t>
            </w:r>
          </w:p>
        </w:tc>
        <w:tc>
          <w:tcPr>
            <w:tcW w:w="1780" w:type="dxa"/>
            <w:vMerge w:val="continue"/>
            <w:vAlign w:val="center"/>
          </w:tcPr>
          <w:p w14:paraId="75BE96C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D15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6921888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7F1B4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雕刻凹印油墨</w:t>
            </w:r>
          </w:p>
        </w:tc>
        <w:tc>
          <w:tcPr>
            <w:tcW w:w="1701" w:type="dxa"/>
            <w:vAlign w:val="center"/>
          </w:tcPr>
          <w:p w14:paraId="1545444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≤20%</w:t>
            </w:r>
          </w:p>
        </w:tc>
        <w:tc>
          <w:tcPr>
            <w:tcW w:w="1780" w:type="dxa"/>
            <w:vMerge w:val="continue"/>
            <w:vAlign w:val="center"/>
          </w:tcPr>
          <w:p w14:paraId="1D597CC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B99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restart"/>
            <w:vAlign w:val="center"/>
          </w:tcPr>
          <w:p w14:paraId="7A3FFF6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清洗剂</w:t>
            </w:r>
          </w:p>
        </w:tc>
        <w:tc>
          <w:tcPr>
            <w:tcW w:w="4111" w:type="dxa"/>
            <w:gridSpan w:val="3"/>
            <w:vAlign w:val="center"/>
          </w:tcPr>
          <w:p w14:paraId="0435FF2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半水基清洗剂</w:t>
            </w:r>
          </w:p>
        </w:tc>
        <w:tc>
          <w:tcPr>
            <w:tcW w:w="1701" w:type="dxa"/>
            <w:vAlign w:val="center"/>
          </w:tcPr>
          <w:p w14:paraId="2689D1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≤300g/L</w:t>
            </w:r>
          </w:p>
        </w:tc>
        <w:tc>
          <w:tcPr>
            <w:tcW w:w="1780" w:type="dxa"/>
            <w:vMerge w:val="restart"/>
            <w:vAlign w:val="center"/>
          </w:tcPr>
          <w:p w14:paraId="1028E30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DB11/1201-2023、GB 38508-2020</w:t>
            </w:r>
          </w:p>
        </w:tc>
      </w:tr>
      <w:tr w14:paraId="7AC5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5490FC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EEED9E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半水基清洗剂（低VOCs含量）</w:t>
            </w:r>
          </w:p>
        </w:tc>
        <w:tc>
          <w:tcPr>
            <w:tcW w:w="1701" w:type="dxa"/>
            <w:vAlign w:val="center"/>
          </w:tcPr>
          <w:p w14:paraId="2C2A248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≤100g/L</w:t>
            </w:r>
          </w:p>
        </w:tc>
        <w:tc>
          <w:tcPr>
            <w:tcW w:w="1780" w:type="dxa"/>
            <w:vMerge w:val="continue"/>
            <w:vAlign w:val="center"/>
          </w:tcPr>
          <w:p w14:paraId="67C7E5B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7FAC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0C56E24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C33E26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水基清洗剂</w:t>
            </w:r>
          </w:p>
        </w:tc>
        <w:tc>
          <w:tcPr>
            <w:tcW w:w="1701" w:type="dxa"/>
            <w:vAlign w:val="center"/>
          </w:tcPr>
          <w:p w14:paraId="6D81B27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≤50g/L</w:t>
            </w:r>
          </w:p>
        </w:tc>
        <w:tc>
          <w:tcPr>
            <w:tcW w:w="1780" w:type="dxa"/>
            <w:vMerge w:val="continue"/>
            <w:vAlign w:val="center"/>
          </w:tcPr>
          <w:p w14:paraId="23A803F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30E6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restart"/>
            <w:vAlign w:val="center"/>
          </w:tcPr>
          <w:p w14:paraId="14BFC21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胶粘剂</w:t>
            </w:r>
          </w:p>
        </w:tc>
        <w:tc>
          <w:tcPr>
            <w:tcW w:w="4111" w:type="dxa"/>
            <w:gridSpan w:val="3"/>
            <w:vAlign w:val="center"/>
          </w:tcPr>
          <w:p w14:paraId="1B858CA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水基型胶粘剂</w:t>
            </w:r>
          </w:p>
        </w:tc>
        <w:tc>
          <w:tcPr>
            <w:tcW w:w="1701" w:type="dxa"/>
            <w:vAlign w:val="center"/>
          </w:tcPr>
          <w:p w14:paraId="6D71A12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≤50g/L</w:t>
            </w:r>
          </w:p>
        </w:tc>
        <w:tc>
          <w:tcPr>
            <w:tcW w:w="1780" w:type="dxa"/>
            <w:vMerge w:val="restart"/>
            <w:vAlign w:val="center"/>
          </w:tcPr>
          <w:p w14:paraId="3B40681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DB11/1201-2023、GB 33372-2020</w:t>
            </w:r>
          </w:p>
        </w:tc>
      </w:tr>
      <w:tr w14:paraId="437D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1806000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93ADB0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本体性胶粘剂</w:t>
            </w:r>
          </w:p>
        </w:tc>
        <w:tc>
          <w:tcPr>
            <w:tcW w:w="1701" w:type="dxa"/>
            <w:vAlign w:val="center"/>
          </w:tcPr>
          <w:p w14:paraId="21F1DCB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≤50g/L</w:t>
            </w:r>
          </w:p>
        </w:tc>
        <w:tc>
          <w:tcPr>
            <w:tcW w:w="1780" w:type="dxa"/>
            <w:vMerge w:val="continue"/>
            <w:vAlign w:val="center"/>
          </w:tcPr>
          <w:p w14:paraId="56ACEFE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4078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815" w:type="dxa"/>
            <w:gridSpan w:val="4"/>
            <w:vAlign w:val="center"/>
          </w:tcPr>
          <w:p w14:paraId="3F731E2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润版液（即用状态）</w:t>
            </w:r>
          </w:p>
        </w:tc>
        <w:tc>
          <w:tcPr>
            <w:tcW w:w="1701" w:type="dxa"/>
            <w:vAlign w:val="center"/>
          </w:tcPr>
          <w:p w14:paraId="3E57B38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≤3%</w:t>
            </w:r>
          </w:p>
        </w:tc>
        <w:tc>
          <w:tcPr>
            <w:tcW w:w="1780" w:type="dxa"/>
            <w:vAlign w:val="center"/>
          </w:tcPr>
          <w:p w14:paraId="459000B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</w:t>
            </w:r>
          </w:p>
        </w:tc>
      </w:tr>
      <w:tr w14:paraId="64E0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815" w:type="dxa"/>
            <w:gridSpan w:val="4"/>
            <w:vAlign w:val="center"/>
          </w:tcPr>
          <w:p w14:paraId="5E68896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光油</w:t>
            </w:r>
          </w:p>
        </w:tc>
        <w:tc>
          <w:tcPr>
            <w:tcW w:w="1701" w:type="dxa"/>
            <w:vAlign w:val="center"/>
          </w:tcPr>
          <w:p w14:paraId="6B6C224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Align w:val="center"/>
          </w:tcPr>
          <w:p w14:paraId="2E6B491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</w:t>
            </w:r>
          </w:p>
        </w:tc>
      </w:tr>
    </w:tbl>
    <w:p w14:paraId="236D98E7">
      <w:pPr>
        <w:spacing w:after="0" w:line="360" w:lineRule="auto"/>
        <w:rPr>
          <w:rFonts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sz w:val="21"/>
          <w:szCs w:val="21"/>
        </w:rPr>
        <w:t>备注：其他类含</w:t>
      </w:r>
      <w:r>
        <w:rPr>
          <w:rFonts w:ascii="Times New Roman" w:hAnsi="Times New Roman" w:eastAsia="仿宋" w:cs="Times New Roman"/>
          <w:sz w:val="21"/>
          <w:szCs w:val="21"/>
        </w:rPr>
        <w:t>VOCs</w:t>
      </w:r>
      <w:r>
        <w:rPr>
          <w:rFonts w:hint="eastAsia" w:ascii="Times New Roman" w:hAnsi="Times New Roman" w:eastAsia="仿宋" w:cs="Times New Roman"/>
          <w:sz w:val="21"/>
          <w:szCs w:val="21"/>
        </w:rPr>
        <w:t>原辅材料应符合国家及北京市相关标准要求。</w:t>
      </w:r>
    </w:p>
    <w:p w14:paraId="3E8F89FE">
      <w:pPr>
        <w:spacing w:before="156" w:beforeLines="50"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3.</w:t>
      </w:r>
      <w:r>
        <w:rPr>
          <w:rFonts w:hint="eastAsia" w:ascii="Times New Roman" w:hAnsi="Times New Roman" w:eastAsia="仿宋" w:cs="Times New Roman"/>
          <w:sz w:val="24"/>
        </w:rPr>
        <w:t>产品实用性与代表性：申报产品实际应用效果稳定良好，市场认可度较高且具有一定市场占有率。</w:t>
      </w:r>
    </w:p>
    <w:p w14:paraId="23ADB85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4.</w:t>
      </w:r>
      <w:r>
        <w:rPr>
          <w:rFonts w:hint="eastAsia" w:ascii="Times New Roman" w:hAnsi="Times New Roman" w:eastAsia="仿宋" w:cs="Times New Roman"/>
          <w:sz w:val="24"/>
        </w:rPr>
        <w:t>产品质量管控水平：生产企业具备完善的生产管理体系和质量管控体系，近三年内无重大产品质量事故，能够履行产品质量承诺，积极配合抽检、复核等相关工作。</w:t>
      </w:r>
    </w:p>
    <w:p w14:paraId="5A854D4C">
      <w:pPr>
        <w:widowControl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br w:type="page"/>
      </w:r>
    </w:p>
    <w:p w14:paraId="46F35432">
      <w:pPr>
        <w:spacing w:after="0" w:line="360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：</w:t>
      </w:r>
    </w:p>
    <w:p w14:paraId="7FF1D81A">
      <w:pPr>
        <w:spacing w:after="0" w:line="360" w:lineRule="auto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承诺书</w:t>
      </w:r>
    </w:p>
    <w:p w14:paraId="7BFC6AC2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本企业（全称：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，统一社会信用代码：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，注册地址：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，生产地址：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）自愿申报本企业生产的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（产品名称、型号规格）纳入北京印刷行业含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原辅材料“白名单”，为确保申报工作合规有序，保障产品质量符合相关标准要求，自觉接受管理监督，本企业郑重作出如下承诺，愿意承担相应法律责任和经济责任：</w:t>
      </w:r>
    </w:p>
    <w:p w14:paraId="1D98847F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一、承诺申报产品质量稳定可靠，已建立完善的质量管控体系，严格把控原材料采购、生产加工、成品检验等全流程，确保每一批次产品的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含量、有害物质限量等指标均符合国家及北京市相关限值要求，产品性能满足印刷行业实际使用需求，不生产、不销售不合格产品，持续保持产品质量稳定性，杜绝因生产工艺、原材料变化导致的质量波动。</w:t>
      </w:r>
    </w:p>
    <w:p w14:paraId="7F1FC4E3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二、承诺产品标识真实、规范、完整，严格按照相关标准要求，在产品包装、说明书上如实标注产品类型、执行标准、生产厂家、生产日期、保质期等信息，不虚假标注、不夸大标注、不隐瞒产品关键信息，不使用误导性标识，确保产品信息可追溯。</w:t>
      </w:r>
    </w:p>
    <w:p w14:paraId="00D146FC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三、自愿接受北京印刷协会及相关监管部门组织的“白名单”申报审核、不定期抽检、定期复核及日常管理工作，积极配合提供产品检测报告、生产台账、质量记录等相关资料，不拒绝、不阻碍、不弄虚作假，如实反映产品生产、质量管控等相关情况。</w:t>
      </w:r>
    </w:p>
    <w:p w14:paraId="779CD13D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四、承诺若产品在“白名单”有效期内，经抽检、复核发现不符合相关标准要求，或存在质量不稳定、虚假标注、违规生产等情形，自愿接受北京印刷协会作出的移出“白名单”处理。</w:t>
      </w:r>
    </w:p>
    <w:p w14:paraId="56140AFE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五、承诺持续加强环保和质量管控能力建设，不断优化生产工艺，提升产品环保性能和质量水平，严格遵守“白名单”动态管理要求。</w:t>
      </w:r>
    </w:p>
    <w:p w14:paraId="59F6A4FD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六、承诺诚信守法经营，不恶意竞争、不低价倾销、不实施价格垄断，共同维护市场良性竞争秩序。</w:t>
      </w:r>
    </w:p>
    <w:p w14:paraId="66245B45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七、本承诺内容真实、有效，经本企业法定代表人（或授权人）签字并加盖企业公章后生效，有效期与产品纳入“白名单”的有效期一致。若违反本承诺，本企业自愿承担一切法律责任及行政处罚，且一年内不再申报“白名单”。</w:t>
      </w:r>
    </w:p>
    <w:p w14:paraId="1BCE4C59">
      <w:pPr>
        <w:widowControl/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5453A37C">
      <w:pPr>
        <w:widowControl/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27B3ABE2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承诺企业（盖章）：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__________</w:t>
      </w:r>
    </w:p>
    <w:p w14:paraId="32D5BCCB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法定代表人或授权人（签字）：</w:t>
      </w:r>
      <w:r>
        <w:rPr>
          <w:rFonts w:ascii="Times New Roman" w:hAnsi="Times New Roman" w:eastAsia="仿宋" w:cs="Times New Roman"/>
          <w:sz w:val="24"/>
        </w:rPr>
        <w:t>__________</w:t>
      </w:r>
    </w:p>
    <w:p w14:paraId="4CB87A5B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_________________</w:t>
      </w:r>
    </w:p>
    <w:p w14:paraId="5C3AE141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承诺日期：</w:t>
      </w:r>
      <w:r>
        <w:rPr>
          <w:rFonts w:ascii="Times New Roman" w:hAnsi="Times New Roman" w:eastAsia="仿宋" w:cs="Times New Roman"/>
          <w:sz w:val="24"/>
        </w:rPr>
        <w:t>______</w:t>
      </w:r>
      <w:r>
        <w:rPr>
          <w:rFonts w:hint="eastAsia" w:ascii="Times New Roman" w:hAnsi="Times New Roman" w:eastAsia="仿宋" w:cs="Times New Roman"/>
          <w:sz w:val="24"/>
        </w:rPr>
        <w:t>年</w:t>
      </w:r>
      <w:r>
        <w:rPr>
          <w:rFonts w:ascii="Times New Roman" w:hAnsi="Times New Roman" w:eastAsia="仿宋" w:cs="Times New Roman"/>
          <w:sz w:val="24"/>
        </w:rPr>
        <w:t>____</w:t>
      </w:r>
      <w:r>
        <w:rPr>
          <w:rFonts w:hint="eastAsia" w:ascii="Times New Roman" w:hAnsi="Times New Roman" w:eastAsia="仿宋" w:cs="Times New Roman"/>
          <w:sz w:val="24"/>
        </w:rPr>
        <w:t>月</w:t>
      </w:r>
      <w:r>
        <w:rPr>
          <w:rFonts w:ascii="Times New Roman" w:hAnsi="Times New Roman" w:eastAsia="仿宋" w:cs="Times New Roman"/>
          <w:sz w:val="24"/>
        </w:rPr>
        <w:t>____</w:t>
      </w:r>
      <w:r>
        <w:rPr>
          <w:rFonts w:hint="eastAsia" w:ascii="Times New Roman" w:hAnsi="Times New Roman" w:eastAsia="仿宋" w:cs="Times New Roman"/>
          <w:sz w:val="24"/>
        </w:rPr>
        <w:t>日</w:t>
      </w:r>
    </w:p>
    <w:p w14:paraId="59E05F8A">
      <w:pPr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</w:p>
    <w:p w14:paraId="416B700A"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32912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8D5EBC1">
        <w:pPr>
          <w:pStyle w:val="2"/>
          <w:spacing w:after="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hint="eastAsia"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hint="eastAsia"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169D"/>
    <w:rsid w:val="565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2026-05-14T02:56:00Z</dcterms:created>
  <dc:creator>张文瑾</dc:creator>
  <cp:lastModifiedBy>张文瑾</cp:lastModifiedBy>
  <dcterms:modified xsi:type="dcterms:W3CDTF">2026-05-14T02:58:00Z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1E77362B94324945B6C8072425214BA5_11</vt:lpwstr>
  </property>
  <property fmtid="{D5CDD505-2E9C-101B-9397-08002B2CF9AE}" pid="4" name="KSOTemplateDocerSaveRecord">
    <vt:lpwstr>eyJoZGlkIjoiMTY1NjJhZTU4YjM5MzM0OTY5YTE3ZjVlY2M1N2MyZjciLCJ1c2VySWQiOiIzNDM2Mjc0MzAifQ==</vt:lpwstr>
  </property>
</Properties>
</file>